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35E" w:rsidRPr="007A55E5" w:rsidRDefault="00B4135E" w:rsidP="00B4135E">
      <w:pPr>
        <w:ind w:left="7080"/>
        <w:jc w:val="center"/>
        <w:rPr>
          <w:i/>
          <w:lang w:val="uk-UA"/>
        </w:rPr>
      </w:pPr>
      <w:r>
        <w:rPr>
          <w:i/>
          <w:lang w:val="uk-UA"/>
        </w:rPr>
        <w:t xml:space="preserve">    </w:t>
      </w:r>
      <w:r w:rsidRPr="007A55E5">
        <w:rPr>
          <w:i/>
          <w:lang w:val="uk-UA"/>
        </w:rPr>
        <w:t>Проект рішення</w:t>
      </w:r>
    </w:p>
    <w:p w:rsidR="00B4135E" w:rsidRPr="007A55E5" w:rsidRDefault="00B4135E" w:rsidP="00B4135E">
      <w:pPr>
        <w:ind w:left="7080"/>
        <w:jc w:val="center"/>
        <w:rPr>
          <w:i/>
          <w:lang w:val="uk-UA"/>
        </w:rPr>
      </w:pPr>
      <w:proofErr w:type="spellStart"/>
      <w:r w:rsidRPr="007A55E5">
        <w:rPr>
          <w:i/>
          <w:lang w:val="uk-UA"/>
        </w:rPr>
        <w:t>Мазурець</w:t>
      </w:r>
      <w:proofErr w:type="spellEnd"/>
      <w:r w:rsidRPr="007A55E5">
        <w:rPr>
          <w:i/>
          <w:lang w:val="uk-UA"/>
        </w:rPr>
        <w:t xml:space="preserve"> Н.М.</w:t>
      </w:r>
    </w:p>
    <w:p w:rsidR="00B4135E" w:rsidRDefault="00B4135E" w:rsidP="00A1764C">
      <w:pPr>
        <w:jc w:val="center"/>
        <w:rPr>
          <w:lang w:val="uk-UA"/>
        </w:rPr>
      </w:pPr>
    </w:p>
    <w:p w:rsidR="00A1764C" w:rsidRDefault="00A1764C" w:rsidP="00A1764C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64C" w:rsidRDefault="00A1764C" w:rsidP="00A1764C">
      <w:pPr>
        <w:tabs>
          <w:tab w:val="left" w:pos="142"/>
        </w:tabs>
        <w:jc w:val="center"/>
        <w:rPr>
          <w:b/>
          <w:lang w:val="uk-UA"/>
        </w:rPr>
      </w:pPr>
      <w:r>
        <w:rPr>
          <w:b/>
          <w:lang w:val="uk-UA"/>
        </w:rPr>
        <w:t>Україна</w:t>
      </w:r>
    </w:p>
    <w:p w:rsidR="00A1764C" w:rsidRDefault="00A1764C" w:rsidP="00A1764C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ШЕПЕТІВСЬКА МІСЬКА РАДА</w:t>
      </w:r>
    </w:p>
    <w:p w:rsidR="00A1764C" w:rsidRDefault="00A1764C" w:rsidP="00A1764C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ХМЕЛЬНИЦЬКОЇ ОБЛАСТІ</w:t>
      </w:r>
    </w:p>
    <w:p w:rsidR="00A1764C" w:rsidRDefault="00A1764C" w:rsidP="00A1764C">
      <w:pPr>
        <w:rPr>
          <w:lang w:val="uk-UA"/>
        </w:rPr>
      </w:pPr>
    </w:p>
    <w:p w:rsidR="00A1764C" w:rsidRDefault="00A1764C" w:rsidP="00A1764C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A1764C" w:rsidRPr="00D23A7C" w:rsidRDefault="00B4135E" w:rsidP="00A1764C">
      <w:pPr>
        <w:jc w:val="center"/>
        <w:rPr>
          <w:b/>
          <w:lang w:val="uk-UA"/>
        </w:rPr>
      </w:pPr>
      <w:r>
        <w:rPr>
          <w:b/>
          <w:lang w:val="uk-UA"/>
        </w:rPr>
        <w:t>______</w:t>
      </w:r>
      <w:r w:rsidR="00A1764C" w:rsidRPr="00D23A7C">
        <w:rPr>
          <w:b/>
          <w:lang w:val="uk-UA"/>
        </w:rPr>
        <w:t xml:space="preserve"> сесії міської ради </w:t>
      </w:r>
      <w:r w:rsidR="00A1764C">
        <w:rPr>
          <w:b/>
          <w:lang w:val="en-US"/>
        </w:rPr>
        <w:t>V</w:t>
      </w:r>
      <w:r w:rsidR="00A1764C" w:rsidRPr="00D23A7C">
        <w:rPr>
          <w:b/>
          <w:lang w:val="uk-UA"/>
        </w:rPr>
        <w:t>ІІ скликання</w:t>
      </w:r>
    </w:p>
    <w:p w:rsidR="00A1764C" w:rsidRPr="00D23A7C" w:rsidRDefault="00A1764C" w:rsidP="00A1764C">
      <w:pPr>
        <w:tabs>
          <w:tab w:val="left" w:pos="2790"/>
        </w:tabs>
        <w:rPr>
          <w:lang w:val="uk-UA"/>
        </w:rPr>
      </w:pPr>
      <w:r w:rsidRPr="00D23A7C">
        <w:rPr>
          <w:lang w:val="uk-UA"/>
        </w:rPr>
        <w:tab/>
      </w:r>
    </w:p>
    <w:p w:rsidR="00A1764C" w:rsidRPr="00D23A7C" w:rsidRDefault="00A1764C" w:rsidP="00A1764C">
      <w:pPr>
        <w:rPr>
          <w:lang w:val="uk-UA"/>
        </w:rPr>
      </w:pPr>
    </w:p>
    <w:p w:rsidR="00A1764C" w:rsidRPr="00D23A7C" w:rsidRDefault="00A1764C" w:rsidP="00A1764C">
      <w:pPr>
        <w:rPr>
          <w:lang w:val="uk-UA"/>
        </w:rPr>
      </w:pPr>
      <w:r w:rsidRPr="00D23A7C">
        <w:rPr>
          <w:lang w:val="uk-UA"/>
        </w:rPr>
        <w:t xml:space="preserve">від </w:t>
      </w:r>
      <w:r w:rsidR="00B4135E">
        <w:rPr>
          <w:lang w:val="uk-UA"/>
        </w:rPr>
        <w:t>___________</w:t>
      </w:r>
      <w:r w:rsidRPr="00D23A7C">
        <w:rPr>
          <w:lang w:val="uk-UA"/>
        </w:rPr>
        <w:t xml:space="preserve"> 20</w:t>
      </w:r>
      <w:r w:rsidR="002747B0">
        <w:rPr>
          <w:lang w:val="uk-UA"/>
        </w:rPr>
        <w:t>20</w:t>
      </w:r>
      <w:r w:rsidRPr="00D23A7C">
        <w:rPr>
          <w:lang w:val="uk-UA"/>
        </w:rPr>
        <w:t xml:space="preserve"> року № </w:t>
      </w:r>
      <w:r w:rsidR="002747B0">
        <w:rPr>
          <w:lang w:val="uk-UA"/>
        </w:rPr>
        <w:t>__</w:t>
      </w:r>
    </w:p>
    <w:p w:rsidR="00A1764C" w:rsidRPr="00D23A7C" w:rsidRDefault="00A1764C" w:rsidP="00A1764C">
      <w:pPr>
        <w:rPr>
          <w:lang w:val="uk-UA"/>
        </w:rPr>
      </w:pPr>
      <w:r w:rsidRPr="00D23A7C">
        <w:rPr>
          <w:lang w:val="uk-UA"/>
        </w:rPr>
        <w:t xml:space="preserve">              м.</w:t>
      </w:r>
      <w:r w:rsidR="002747B0">
        <w:rPr>
          <w:lang w:val="uk-UA"/>
        </w:rPr>
        <w:t xml:space="preserve"> </w:t>
      </w:r>
      <w:r w:rsidRPr="00D23A7C">
        <w:rPr>
          <w:lang w:val="uk-UA"/>
        </w:rPr>
        <w:t>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A1764C" w:rsidRDefault="00456EF3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>Мартинюк Зої Іванівні</w:t>
      </w: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</w:t>
      </w:r>
      <w:r w:rsidR="00456EF3">
        <w:rPr>
          <w:lang w:val="uk-UA"/>
        </w:rPr>
        <w:t>Мартинюк Зої Іванівні</w:t>
      </w:r>
      <w:r>
        <w:rPr>
          <w:lang w:val="uk-UA"/>
        </w:rPr>
        <w:t xml:space="preserve"> земельну ділянку площею </w:t>
      </w:r>
      <w:r w:rsidR="00456EF3">
        <w:rPr>
          <w:lang w:val="uk-UA"/>
        </w:rPr>
        <w:t>1517</w:t>
      </w:r>
      <w:r>
        <w:rPr>
          <w:lang w:val="uk-UA"/>
        </w:rPr>
        <w:t xml:space="preserve"> кв. м, що розташована по </w:t>
      </w:r>
      <w:r w:rsidR="00456EF3">
        <w:rPr>
          <w:lang w:val="uk-UA"/>
        </w:rPr>
        <w:t>Новоград-Волинському шосе,</w:t>
      </w:r>
      <w:r w:rsidR="002747B0">
        <w:rPr>
          <w:lang w:val="uk-UA"/>
        </w:rPr>
        <w:t xml:space="preserve"> </w:t>
      </w:r>
      <w:r w:rsidR="00456EF3">
        <w:rPr>
          <w:lang w:val="uk-UA"/>
        </w:rPr>
        <w:t>30</w:t>
      </w:r>
      <w:r>
        <w:rPr>
          <w:lang w:val="uk-UA"/>
        </w:rPr>
        <w:t xml:space="preserve"> в м. Шепетівці </w:t>
      </w:r>
      <w:r w:rsidR="00B950A1">
        <w:rPr>
          <w:lang w:val="uk-UA"/>
        </w:rPr>
        <w:t xml:space="preserve"> </w:t>
      </w:r>
      <w:r>
        <w:rPr>
          <w:lang w:val="uk-UA"/>
        </w:rPr>
        <w:t xml:space="preserve">для </w:t>
      </w:r>
      <w:r w:rsidR="00DD6983">
        <w:rPr>
          <w:lang w:val="uk-UA"/>
        </w:rPr>
        <w:t xml:space="preserve">розміщення та експлуатації основних, підсобних і допоміжних будівель </w:t>
      </w:r>
      <w:r w:rsidR="002747B0">
        <w:rPr>
          <w:lang w:val="uk-UA"/>
        </w:rPr>
        <w:t>та</w:t>
      </w:r>
      <w:r w:rsidR="00DD6983">
        <w:rPr>
          <w:lang w:val="uk-UA"/>
        </w:rPr>
        <w:t xml:space="preserve"> споруд підприємств переробної, машинобудівної та іншої промисловості</w:t>
      </w:r>
      <w:r w:rsidR="00B950A1">
        <w:rPr>
          <w:lang w:val="uk-UA"/>
        </w:rPr>
        <w:t xml:space="preserve"> </w:t>
      </w:r>
      <w:r>
        <w:rPr>
          <w:lang w:val="uk-UA"/>
        </w:rPr>
        <w:t>(кадастровий номер 6810700000:01:0</w:t>
      </w:r>
      <w:r w:rsidR="00DD6983">
        <w:rPr>
          <w:lang w:val="uk-UA"/>
        </w:rPr>
        <w:t>03</w:t>
      </w:r>
      <w:r w:rsidR="00B950A1">
        <w:rPr>
          <w:lang w:val="uk-UA"/>
        </w:rPr>
        <w:t>:0</w:t>
      </w:r>
      <w:r w:rsidR="00DD6983">
        <w:rPr>
          <w:lang w:val="uk-UA"/>
        </w:rPr>
        <w:t>001</w:t>
      </w:r>
      <w:r>
        <w:rPr>
          <w:lang w:val="uk-UA"/>
        </w:rPr>
        <w:t>) на затверджених у  п. 3 цього рішення умовах.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ціну продажу земельної ділянки площею </w:t>
      </w:r>
      <w:r w:rsidR="00DD6983">
        <w:rPr>
          <w:lang w:val="uk-UA"/>
        </w:rPr>
        <w:t>1517</w:t>
      </w:r>
      <w:r>
        <w:rPr>
          <w:lang w:val="uk-UA"/>
        </w:rPr>
        <w:t xml:space="preserve"> кв. м, що розташована                         по вул. у розмірі </w:t>
      </w:r>
      <w:r w:rsidR="00B950A1">
        <w:rPr>
          <w:lang w:val="uk-UA"/>
        </w:rPr>
        <w:t>1</w:t>
      </w:r>
      <w:r w:rsidR="003D069A">
        <w:rPr>
          <w:lang w:val="uk-UA"/>
        </w:rPr>
        <w:t>3</w:t>
      </w:r>
      <w:r w:rsidR="00DD6983">
        <w:rPr>
          <w:lang w:val="uk-UA"/>
        </w:rPr>
        <w:t>4 00</w:t>
      </w:r>
      <w:r w:rsidR="00B950A1">
        <w:rPr>
          <w:lang w:val="uk-UA"/>
        </w:rPr>
        <w:t>0</w:t>
      </w:r>
      <w:r>
        <w:rPr>
          <w:lang w:val="uk-UA"/>
        </w:rPr>
        <w:t xml:space="preserve"> грн. (</w:t>
      </w:r>
      <w:r w:rsidR="00DD6983">
        <w:rPr>
          <w:lang w:val="uk-UA"/>
        </w:rPr>
        <w:t>сто тридцять чотири</w:t>
      </w:r>
      <w:r>
        <w:rPr>
          <w:lang w:val="uk-UA"/>
        </w:rPr>
        <w:t xml:space="preserve"> тисяч</w:t>
      </w:r>
      <w:r w:rsidR="00DD6983">
        <w:rPr>
          <w:lang w:val="uk-UA"/>
        </w:rPr>
        <w:t>і</w:t>
      </w:r>
      <w:r>
        <w:rPr>
          <w:lang w:val="uk-UA"/>
        </w:rPr>
        <w:t xml:space="preserve"> грн 00 копійок (без врахування ПДВ), визначеної на основі експертної грошової оцінки.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умови договору купівлі-продажу земельної ділянки площею </w:t>
      </w:r>
      <w:r w:rsidR="00D742C2">
        <w:rPr>
          <w:lang w:val="uk-UA"/>
        </w:rPr>
        <w:t>1517</w:t>
      </w:r>
      <w:r>
        <w:rPr>
          <w:lang w:val="uk-UA"/>
        </w:rPr>
        <w:t xml:space="preserve"> кв. м,        </w:t>
      </w:r>
      <w:r w:rsidR="00B950A1">
        <w:rPr>
          <w:lang w:val="uk-UA"/>
        </w:rPr>
        <w:t xml:space="preserve">         що розташована по </w:t>
      </w:r>
      <w:r w:rsidR="00D742C2">
        <w:rPr>
          <w:lang w:val="uk-UA"/>
        </w:rPr>
        <w:t>Новоград-Волинському шосе,</w:t>
      </w:r>
      <w:r w:rsidR="002747B0">
        <w:rPr>
          <w:lang w:val="uk-UA"/>
        </w:rPr>
        <w:t xml:space="preserve"> </w:t>
      </w:r>
      <w:r w:rsidR="00D742C2">
        <w:rPr>
          <w:lang w:val="uk-UA"/>
        </w:rPr>
        <w:t xml:space="preserve">30 </w:t>
      </w:r>
      <w:r>
        <w:rPr>
          <w:lang w:val="uk-UA"/>
        </w:rPr>
        <w:t>в м. Шепетівці, згідно з додатком.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D742C2">
        <w:rPr>
          <w:lang w:val="uk-UA"/>
        </w:rPr>
        <w:t>1517</w:t>
      </w:r>
      <w:r>
        <w:rPr>
          <w:lang w:val="uk-UA"/>
        </w:rPr>
        <w:t xml:space="preserve"> кв. м, що розташована по </w:t>
      </w:r>
      <w:r w:rsidR="00D742C2">
        <w:rPr>
          <w:lang w:val="uk-UA"/>
        </w:rPr>
        <w:t>Новоград-Волинському шосе,</w:t>
      </w:r>
      <w:r w:rsidR="002747B0">
        <w:rPr>
          <w:lang w:val="uk-UA"/>
        </w:rPr>
        <w:t> </w:t>
      </w:r>
      <w:r w:rsidR="00D742C2">
        <w:rPr>
          <w:lang w:val="uk-UA"/>
        </w:rPr>
        <w:t xml:space="preserve">30 </w:t>
      </w:r>
      <w:r w:rsidR="003D069A">
        <w:rPr>
          <w:lang w:val="uk-UA"/>
        </w:rPr>
        <w:t xml:space="preserve"> </w:t>
      </w:r>
      <w:r>
        <w:rPr>
          <w:lang w:val="uk-UA"/>
        </w:rPr>
        <w:t>в м. Шепетівці, на затверджених умовах, а також оформлювати інші, необхідні для вчинення цієї угоди,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Договір купівлі-продажу земельної ділянки укласти в місячний термін. У разі не укладання договору в місячний термін, рішення втрачає чинність.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Pr="00562765">
        <w:t>відділу</w:t>
      </w:r>
      <w:proofErr w:type="spellEnd"/>
      <w:r w:rsidRPr="00562765">
        <w:t xml:space="preserve"> у </w:t>
      </w:r>
      <w:proofErr w:type="spellStart"/>
      <w:r w:rsidRPr="00562765">
        <w:t>Шепетівському</w:t>
      </w:r>
      <w:proofErr w:type="spellEnd"/>
      <w:r w:rsidRPr="00562765">
        <w:t xml:space="preserve"> </w:t>
      </w:r>
      <w:proofErr w:type="spellStart"/>
      <w:r w:rsidRPr="00562765">
        <w:t>районі</w:t>
      </w:r>
      <w:proofErr w:type="spellEnd"/>
      <w:r w:rsidRPr="00562765">
        <w:t xml:space="preserve"> Головного </w:t>
      </w:r>
      <w:proofErr w:type="spellStart"/>
      <w:r w:rsidRPr="00562765">
        <w:t>управління</w:t>
      </w:r>
      <w:proofErr w:type="spellEnd"/>
      <w:r w:rsidRPr="00562765">
        <w:t xml:space="preserve"> </w:t>
      </w:r>
      <w:proofErr w:type="spellStart"/>
      <w:r w:rsidRPr="00562765">
        <w:t>Держгеокадастру</w:t>
      </w:r>
      <w:proofErr w:type="spellEnd"/>
      <w:r w:rsidRPr="00562765">
        <w:t xml:space="preserve"> </w:t>
      </w:r>
      <w:proofErr w:type="spellStart"/>
      <w:r w:rsidRPr="00562765">
        <w:t>Хмельницької</w:t>
      </w:r>
      <w:proofErr w:type="spellEnd"/>
      <w:r w:rsidRPr="00562765">
        <w:t xml:space="preserve"> </w:t>
      </w:r>
      <w:proofErr w:type="spellStart"/>
      <w:r w:rsidRPr="00562765">
        <w:t>області</w:t>
      </w:r>
      <w:proofErr w:type="spellEnd"/>
      <w:r>
        <w:rPr>
          <w:lang w:val="uk-UA"/>
        </w:rPr>
        <w:t xml:space="preserve"> внести зміни в земельно-облікові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A1764C" w:rsidRDefault="00A1764C" w:rsidP="00A1764C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</w:t>
      </w:r>
    </w:p>
    <w:p w:rsidR="00B950A1" w:rsidRDefault="00A1764C" w:rsidP="00A1764C">
      <w:pPr>
        <w:rPr>
          <w:lang w:val="uk-UA"/>
        </w:rPr>
      </w:pPr>
      <w:r>
        <w:rPr>
          <w:lang w:val="uk-UA"/>
        </w:rPr>
        <w:t xml:space="preserve">              </w:t>
      </w:r>
    </w:p>
    <w:p w:rsidR="00A1764C" w:rsidRDefault="00A1764C" w:rsidP="00A1764C">
      <w:pPr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</w:t>
      </w:r>
      <w:r w:rsidR="002747B0">
        <w:rPr>
          <w:lang w:val="uk-UA"/>
        </w:rPr>
        <w:t xml:space="preserve">                         </w:t>
      </w:r>
      <w:r>
        <w:rPr>
          <w:lang w:val="uk-UA"/>
        </w:rPr>
        <w:t xml:space="preserve">                  М. </w:t>
      </w:r>
      <w:proofErr w:type="spellStart"/>
      <w:r>
        <w:rPr>
          <w:lang w:val="uk-UA"/>
        </w:rPr>
        <w:t>Полодюк</w:t>
      </w:r>
      <w:proofErr w:type="spellEnd"/>
    </w:p>
    <w:p w:rsidR="00A1764C" w:rsidRDefault="00A1764C" w:rsidP="00A1764C">
      <w:pPr>
        <w:tabs>
          <w:tab w:val="num" w:pos="0"/>
        </w:tabs>
        <w:rPr>
          <w:lang w:val="uk-UA"/>
        </w:rPr>
      </w:pPr>
    </w:p>
    <w:p w:rsidR="00B950A1" w:rsidRDefault="00B950A1" w:rsidP="00A1764C">
      <w:pPr>
        <w:tabs>
          <w:tab w:val="num" w:pos="0"/>
        </w:tabs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B4135E">
        <w:rPr>
          <w:lang w:val="uk-UA"/>
        </w:rPr>
        <w:t>_____</w:t>
      </w:r>
      <w:r>
        <w:rPr>
          <w:lang w:val="uk-UA"/>
        </w:rPr>
        <w:t xml:space="preserve"> 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 xml:space="preserve">ІІ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B4135E">
        <w:rPr>
          <w:lang w:val="uk-UA"/>
        </w:rPr>
        <w:t>__________</w:t>
      </w:r>
      <w:r>
        <w:rPr>
          <w:lang w:val="uk-UA"/>
        </w:rPr>
        <w:t>20</w:t>
      </w:r>
      <w:r w:rsidR="002747B0">
        <w:rPr>
          <w:lang w:val="uk-UA"/>
        </w:rPr>
        <w:t>20</w:t>
      </w:r>
      <w:r>
        <w:rPr>
          <w:lang w:val="uk-UA"/>
        </w:rPr>
        <w:t xml:space="preserve"> року №  </w:t>
      </w:r>
      <w:r w:rsidR="002747B0">
        <w:rPr>
          <w:lang w:val="uk-UA"/>
        </w:rPr>
        <w:t>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Pr="00071A3F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розташованої </w:t>
      </w:r>
      <w:r w:rsidRPr="00071A3F">
        <w:rPr>
          <w:b/>
          <w:lang w:val="uk-UA"/>
        </w:rPr>
        <w:t xml:space="preserve">по </w:t>
      </w:r>
      <w:r>
        <w:rPr>
          <w:b/>
          <w:lang w:val="uk-UA"/>
        </w:rPr>
        <w:t xml:space="preserve"> </w:t>
      </w:r>
      <w:r w:rsidR="00F726F6" w:rsidRPr="00F726F6">
        <w:rPr>
          <w:b/>
          <w:lang w:val="uk-UA"/>
        </w:rPr>
        <w:t>Новоград-Волинському шосе,</w:t>
      </w:r>
      <w:r w:rsidR="002747B0">
        <w:rPr>
          <w:b/>
          <w:lang w:val="uk-UA"/>
        </w:rPr>
        <w:t xml:space="preserve"> </w:t>
      </w:r>
      <w:r w:rsidR="00F726F6" w:rsidRPr="00F726F6">
        <w:rPr>
          <w:b/>
          <w:lang w:val="uk-UA"/>
        </w:rPr>
        <w:t>30</w:t>
      </w:r>
    </w:p>
    <w:p w:rsidR="00B950A1" w:rsidRDefault="00F726F6" w:rsidP="00B950A1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Мартинюк Зої Іванівні</w:t>
      </w:r>
    </w:p>
    <w:p w:rsidR="004819A2" w:rsidRPr="004819A2" w:rsidRDefault="004819A2" w:rsidP="00B950A1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Площа земельної ділянки: </w:t>
      </w:r>
      <w:r w:rsidR="00F726F6">
        <w:rPr>
          <w:color w:val="000000"/>
          <w:lang w:val="uk-UA"/>
        </w:rPr>
        <w:t>1517</w:t>
      </w:r>
      <w:r>
        <w:rPr>
          <w:color w:val="000000"/>
          <w:lang w:val="uk-UA"/>
        </w:rPr>
        <w:t xml:space="preserve"> кв. м, з них підлягає продажу </w:t>
      </w:r>
      <w:r w:rsidR="00F726F6">
        <w:rPr>
          <w:color w:val="000000"/>
          <w:lang w:val="uk-UA"/>
        </w:rPr>
        <w:t>1517</w:t>
      </w:r>
      <w:r>
        <w:rPr>
          <w:color w:val="000000"/>
          <w:lang w:val="uk-UA"/>
        </w:rPr>
        <w:t xml:space="preserve"> кв. м.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Цільове призначення:</w:t>
      </w:r>
      <w:r>
        <w:rPr>
          <w:lang w:val="uk-UA"/>
        </w:rPr>
        <w:t xml:space="preserve"> </w:t>
      </w:r>
      <w:r w:rsidR="00F726F6">
        <w:rPr>
          <w:lang w:val="uk-UA"/>
        </w:rPr>
        <w:t xml:space="preserve">розміщення та експлуатації основних, підсобних і допоміжних будівель </w:t>
      </w:r>
      <w:r w:rsidR="002747B0">
        <w:rPr>
          <w:lang w:val="uk-UA"/>
        </w:rPr>
        <w:t>та</w:t>
      </w:r>
      <w:r w:rsidR="00F726F6">
        <w:rPr>
          <w:lang w:val="uk-UA"/>
        </w:rPr>
        <w:t xml:space="preserve"> споруд підприємств переробної, машинобудівної та іншої промисловості</w:t>
      </w:r>
      <w:r>
        <w:rPr>
          <w:color w:val="000000"/>
          <w:lang w:val="uk-UA"/>
        </w:rPr>
        <w:t xml:space="preserve">. 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Вартість земельної ділянки, що підлягає продажу: </w:t>
      </w:r>
      <w:r w:rsidR="00F726F6">
        <w:rPr>
          <w:lang w:val="uk-UA"/>
        </w:rPr>
        <w:t>134 000 грн. (сто тридцять чотири тисячі</w:t>
      </w:r>
      <w:r w:rsidR="00B4135E">
        <w:rPr>
          <w:lang w:val="uk-UA"/>
        </w:rPr>
        <w:t xml:space="preserve"> грн</w:t>
      </w:r>
      <w:r>
        <w:rPr>
          <w:lang w:val="uk-UA"/>
        </w:rPr>
        <w:t xml:space="preserve"> 00 копійок (без врахування ПДВ).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</w:t>
      </w:r>
      <w:r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землеустрою.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23331B" w:rsidRPr="00DC568C" w:rsidRDefault="00A1764C" w:rsidP="0023331B">
      <w:pPr>
        <w:jc w:val="both"/>
        <w:rPr>
          <w:lang w:val="uk-UA"/>
        </w:rPr>
      </w:pPr>
      <w:r>
        <w:rPr>
          <w:lang w:val="uk-UA"/>
        </w:rPr>
        <w:t xml:space="preserve">7.   </w:t>
      </w:r>
      <w:r w:rsidR="0023331B" w:rsidRPr="00DC568C">
        <w:rPr>
          <w:lang w:val="uk-UA"/>
        </w:rPr>
        <w:t>Умови оплати вартості земельної ділянки:</w:t>
      </w:r>
    </w:p>
    <w:p w:rsidR="0023331B" w:rsidRPr="007E3166" w:rsidRDefault="0023331B" w:rsidP="0023331B">
      <w:pPr>
        <w:pStyle w:val="a5"/>
        <w:numPr>
          <w:ilvl w:val="0"/>
          <w:numId w:val="3"/>
        </w:numPr>
        <w:tabs>
          <w:tab w:val="num" w:pos="993"/>
        </w:tabs>
        <w:jc w:val="both"/>
        <w:rPr>
          <w:lang w:val="uk-UA"/>
        </w:rPr>
      </w:pPr>
      <w:r w:rsidRPr="007E3166">
        <w:rPr>
          <w:lang w:val="uk-UA"/>
        </w:rPr>
        <w:t>перерахування 50 відсотків вартості земельної ділянки не пізніше 10 днів з моменту підписання договору купівлі-продажу;</w:t>
      </w:r>
    </w:p>
    <w:p w:rsidR="0023331B" w:rsidRPr="007E3166" w:rsidRDefault="0023331B" w:rsidP="0023331B">
      <w:pPr>
        <w:pStyle w:val="a5"/>
        <w:numPr>
          <w:ilvl w:val="0"/>
          <w:numId w:val="3"/>
        </w:numPr>
        <w:tabs>
          <w:tab w:val="num" w:pos="993"/>
          <w:tab w:val="left" w:pos="1080"/>
        </w:tabs>
        <w:jc w:val="both"/>
        <w:rPr>
          <w:lang w:val="uk-UA"/>
        </w:rPr>
      </w:pPr>
      <w:r w:rsidRPr="007E3166">
        <w:rPr>
          <w:lang w:val="uk-UA"/>
        </w:rPr>
        <w:t>50 відсотків вартості земельної ділянки проводити щомісячно до 10</w:t>
      </w:r>
      <w:r w:rsidR="00A41077">
        <w:rPr>
          <w:lang w:val="en-US"/>
        </w:rPr>
        <w:t> </w:t>
      </w:r>
      <w:r w:rsidRPr="007E3166">
        <w:rPr>
          <w:lang w:val="uk-UA"/>
        </w:rPr>
        <w:t xml:space="preserve">числа в рівних частках з розстроченням платежу до </w:t>
      </w:r>
      <w:r w:rsidRPr="007E3166">
        <w:t>1</w:t>
      </w:r>
      <w:r w:rsidR="00A41077" w:rsidRPr="00A41077">
        <w:t>8</w:t>
      </w:r>
      <w:r w:rsidRPr="007E3166">
        <w:t xml:space="preserve"> </w:t>
      </w:r>
      <w:r w:rsidRPr="007E3166">
        <w:rPr>
          <w:lang w:val="uk-UA"/>
        </w:rPr>
        <w:t>грудня 2020 року. На період розстрочення платежу враховується індекс інфляції, встановлений Держкомстатом.</w:t>
      </w:r>
    </w:p>
    <w:p w:rsidR="00A1764C" w:rsidRDefault="0023331B" w:rsidP="0023331B">
      <w:pPr>
        <w:ind w:left="1843" w:hanging="425"/>
        <w:jc w:val="both"/>
        <w:rPr>
          <w:lang w:val="uk-UA"/>
        </w:rPr>
      </w:pPr>
      <w:r>
        <w:t>3)</w:t>
      </w:r>
      <w:r w:rsidRPr="0023331B">
        <w:t xml:space="preserve"> </w:t>
      </w:r>
      <w:r w:rsidRPr="007E3166">
        <w:rPr>
          <w:lang w:val="uk-UA"/>
        </w:rPr>
        <w:t xml:space="preserve"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</w:t>
      </w:r>
      <w:proofErr w:type="gramStart"/>
      <w:r w:rsidRPr="007E3166">
        <w:rPr>
          <w:lang w:val="uk-UA"/>
        </w:rPr>
        <w:t>р</w:t>
      </w:r>
      <w:proofErr w:type="gramEnd"/>
      <w:r w:rsidRPr="007E3166">
        <w:rPr>
          <w:lang w:val="uk-UA"/>
        </w:rPr>
        <w:t>ічних облікової</w:t>
      </w:r>
      <w:r w:rsidRPr="00DC568C">
        <w:rPr>
          <w:lang w:val="uk-UA"/>
        </w:rPr>
        <w:t xml:space="preserve"> ставки Національного банку України, діючої на день погашення, за кожний календарний день прострочення у його сплаті.</w:t>
      </w:r>
    </w:p>
    <w:p w:rsidR="00D94C36" w:rsidRPr="00C27E6F" w:rsidRDefault="00D94C36" w:rsidP="00970A81">
      <w:pPr>
        <w:ind w:left="284" w:hanging="284"/>
        <w:jc w:val="both"/>
        <w:rPr>
          <w:lang w:val="uk-UA"/>
        </w:rPr>
      </w:pPr>
      <w:r w:rsidRPr="00C27E6F">
        <w:rPr>
          <w:lang w:val="uk-UA"/>
        </w:rPr>
        <w:t xml:space="preserve">8. У разі відмови покупця від укладання договору купівлі-продажу земельної ділянки або  не виконання умов п. 7 зазначених Пропозицій щодо способів та умов продажу земельної ділянки, сума авансового внеску не повертається, а рішення </w:t>
      </w:r>
      <w:bookmarkStart w:id="0" w:name="_GoBack"/>
      <w:bookmarkEnd w:id="0"/>
      <w:r w:rsidRPr="00C27E6F">
        <w:rPr>
          <w:lang w:val="uk-UA"/>
        </w:rPr>
        <w:t>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2747B0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 </w:t>
      </w:r>
      <w:r w:rsidR="002747B0">
        <w:rPr>
          <w:lang w:val="uk-UA"/>
        </w:rPr>
        <w:t xml:space="preserve">                 </w:t>
      </w:r>
      <w:r>
        <w:rPr>
          <w:lang w:val="uk-UA"/>
        </w:rPr>
        <w:t xml:space="preserve">                 М. </w:t>
      </w:r>
      <w:proofErr w:type="spellStart"/>
      <w:r>
        <w:rPr>
          <w:lang w:val="uk-UA"/>
        </w:rPr>
        <w:t>Кикоть</w:t>
      </w:r>
      <w:proofErr w:type="spellEnd"/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2747B0">
      <w:pgSz w:w="11906" w:h="16838"/>
      <w:pgMar w:top="993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23803"/>
    <w:multiLevelType w:val="hybridMultilevel"/>
    <w:tmpl w:val="21C4D0C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0E4834"/>
    <w:rsid w:val="0023331B"/>
    <w:rsid w:val="002747B0"/>
    <w:rsid w:val="003D069A"/>
    <w:rsid w:val="00456EF3"/>
    <w:rsid w:val="004819A2"/>
    <w:rsid w:val="00505F62"/>
    <w:rsid w:val="00733C10"/>
    <w:rsid w:val="008A7CDF"/>
    <w:rsid w:val="00970A81"/>
    <w:rsid w:val="00A1764C"/>
    <w:rsid w:val="00A36B91"/>
    <w:rsid w:val="00A41077"/>
    <w:rsid w:val="00A755AD"/>
    <w:rsid w:val="00B4135E"/>
    <w:rsid w:val="00B44E8A"/>
    <w:rsid w:val="00B950A1"/>
    <w:rsid w:val="00C27E6F"/>
    <w:rsid w:val="00C41F1F"/>
    <w:rsid w:val="00D742C2"/>
    <w:rsid w:val="00D94C36"/>
    <w:rsid w:val="00DD6983"/>
    <w:rsid w:val="00F7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D94C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D94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2020-01-10T12:26:00Z</cp:lastPrinted>
  <dcterms:created xsi:type="dcterms:W3CDTF">2019-12-20T09:42:00Z</dcterms:created>
  <dcterms:modified xsi:type="dcterms:W3CDTF">2020-01-10T12:40:00Z</dcterms:modified>
</cp:coreProperties>
</file>